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13166">
      <w:pPr>
        <w:spacing w:before="104" w:line="224" w:lineRule="auto"/>
        <w:ind w:left="4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r>
        <w:rPr>
          <w:rFonts w:ascii="黑体" w:hAnsi="黑体" w:eastAsia="黑体" w:cs="黑体"/>
          <w:b w:val="0"/>
          <w:bCs w:val="0"/>
          <w:spacing w:val="16"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16"/>
          <w:sz w:val="28"/>
          <w:szCs w:val="28"/>
          <w:lang w:val="en-US" w:eastAsia="zh-CN"/>
        </w:rPr>
        <w:t>3</w:t>
      </w:r>
    </w:p>
    <w:p w14:paraId="05FE2D2E">
      <w:pPr>
        <w:spacing w:before="358" w:line="219" w:lineRule="auto"/>
        <w:ind w:left="3475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-10"/>
          <w:sz w:val="37"/>
          <w:szCs w:val="37"/>
        </w:rPr>
        <w:t>监考员职责</w:t>
      </w:r>
      <w:bookmarkStart w:id="0" w:name="_GoBack"/>
      <w:bookmarkEnd w:id="0"/>
    </w:p>
    <w:p w14:paraId="0F61C7E4">
      <w:pPr>
        <w:rPr>
          <w:rFonts w:ascii="Arial"/>
          <w:sz w:val="21"/>
        </w:rPr>
      </w:pPr>
    </w:p>
    <w:p w14:paraId="0CF06BF6">
      <w:pPr>
        <w:spacing w:line="241" w:lineRule="auto"/>
        <w:rPr>
          <w:rFonts w:ascii="Arial"/>
          <w:sz w:val="21"/>
        </w:rPr>
      </w:pPr>
    </w:p>
    <w:p w14:paraId="588887A9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08" w:firstLine="652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pacing w:val="-6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、监考员在主考学校的指导下，主持本考场的考试，维护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考场秩序，严格执行考试实施程序，如实记录考试情况，保证考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试正常进行。</w:t>
      </w:r>
    </w:p>
    <w:p w14:paraId="11C5D3E8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99" w:firstLine="65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二、监考人员考前必须接受主考学校的考务培训，认真学习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考试安全保密、考务工作等规定、熟悉监考业务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，熟悉突发事件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的处置办法和流程，熟练掌握考试相关设备的操作规程，能够识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别常见作弊工具，不经培训不得监考。</w:t>
      </w:r>
    </w:p>
    <w:p w14:paraId="5B84EF01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9" w:firstLine="65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三、考试期间，监考人员必须佩戴由主考学校制定的统一规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定标志，严格遵守考务工作制度，不迟到、不早退、不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擅离职守，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禁止携带手机等通讯工具和具有照相摄像功能的电子设备等(含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上述功能的电子手表)进入考场。</w:t>
      </w:r>
    </w:p>
    <w:p w14:paraId="43516A00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5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四 、监考人员应集中精力，严肃认真，忠于职守，维护考场秩序，严格按照考场规则实施监考工作程序，严格考生入场安检，如实记录考试情况，及时报告发现的异常情况；对考生的准考证、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有效居民身份证、考试科目、试卷(答题卡)要仔细核对，并指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导考生在考场签到册上签字，确保考试正常进行。</w:t>
      </w:r>
    </w:p>
    <w:p w14:paraId="3BAC9E0B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19" w:firstLine="65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五、监考人员严格执行回避制度，如有直系亲属参加当次考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试，或与考试存在其他利害关系的，不得参加监考工作。</w:t>
      </w:r>
    </w:p>
    <w:p w14:paraId="1DB74437">
      <w:pPr>
        <w:pStyle w:val="5"/>
        <w:keepNext w:val="0"/>
        <w:keepLines w:val="0"/>
        <w:pageBreakBefore w:val="0"/>
        <w:widowControl/>
        <w:tabs>
          <w:tab w:val="left" w:pos="82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13" w:firstLine="65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六、监考人员有权制止除佩带规定标志以外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的人员进入考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场。禁止在考场内照相、录像，不得在网络或社交媒体上发布与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考试有关的信息或内容，不得把试(答)卷、草稿纸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带出或传出</w:t>
      </w:r>
      <w:r>
        <w:rPr>
          <w:rFonts w:hint="eastAsia" w:ascii="仿宋_GB2312" w:hAnsi="仿宋_GB2312" w:eastAsia="仿宋_GB2312" w:cs="仿宋_GB2312"/>
          <w:i w:val="0"/>
          <w:iCs w:val="0"/>
          <w:spacing w:val="-13"/>
          <w:sz w:val="32"/>
          <w:szCs w:val="32"/>
        </w:rPr>
        <w:t>考场</w:t>
      </w:r>
      <w:r>
        <w:rPr>
          <w:rFonts w:hint="eastAsia" w:ascii="仿宋_GB2312" w:hAnsi="仿宋_GB2312" w:eastAsia="仿宋_GB2312" w:cs="仿宋_GB2312"/>
          <w:i/>
          <w:iCs/>
          <w:spacing w:val="-13"/>
          <w:sz w:val="32"/>
          <w:szCs w:val="32"/>
        </w:rPr>
        <w:t>。</w:t>
      </w:r>
    </w:p>
    <w:p w14:paraId="5292FF00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" w:firstLine="66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七、监考人员要爱护、关心考生。如遇考生考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试时发生疾病，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应及时通知考场外的工作人员陪同前往治疗。对不能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坚持考试的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考生应说服其终止考试，后续按照应急处理程序进行。</w:t>
      </w:r>
    </w:p>
    <w:p w14:paraId="4096153E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" w:firstLine="66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八、考试终了信号发出后，监考人员要求考生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立即停止答题，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将试卷放在桌子上。</w:t>
      </w:r>
    </w:p>
    <w:p w14:paraId="58267C99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" w:right="108" w:firstLine="658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九、清点、整理考生答卷时，应认真核对、检查考生答卷所填写的准考证号、座位号是否准确、完整，并按主考学校的规定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做好试卷(答题卡)、草稿纸的回收、整理、封装、上交等相关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工作。</w:t>
      </w:r>
    </w:p>
    <w:p w14:paraId="6213B0E0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" w:right="77" w:firstLine="66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十、按照主考学校要求，认真核对应考、缺考、实考人数，做好考场情况记录。</w:t>
      </w:r>
    </w:p>
    <w:p w14:paraId="350A344B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" w:right="107" w:firstLine="66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十一、考试时监考人员不得与考生交谈、不念题。对试卷内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容不作任何解释，但考生对印刷文字不清等提出询问时，应予当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众答复，试题有更正时应及时板书当众公布。</w:t>
      </w:r>
    </w:p>
    <w:p w14:paraId="65177C26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" w:right="106" w:firstLine="66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十二、监考人员在考场内不得做与监考无关的事情，不得提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前和拖延考试时间。</w:t>
      </w:r>
    </w:p>
    <w:p w14:paraId="7E8D1BAD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" w:right="70" w:firstLine="66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十三、监考人员不准暗示、协助或支持考生的违规行为。监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考员因违反监考人员守则、考场规则等给考试造成不良影响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的，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将参照相应法律法规严肃处理。</w:t>
      </w:r>
    </w:p>
    <w:p w14:paraId="1DDBE450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66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十四、考前、考后检查、清理和封闭考场。</w:t>
      </w:r>
    </w:p>
    <w:p w14:paraId="0E46C18A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66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十五、完成主考学校部署的关于考试的其他工作。</w:t>
      </w:r>
    </w:p>
    <w:sectPr>
      <w:footerReference r:id="rId5" w:type="default"/>
      <w:pgSz w:w="11910" w:h="16840"/>
      <w:pgMar w:top="1440" w:right="1803" w:bottom="1440" w:left="1803" w:header="0" w:footer="1134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9B2FB">
    <w:pPr>
      <w:tabs>
        <w:tab w:val="center" w:pos="4430"/>
        <w:tab w:val="left" w:pos="4960"/>
      </w:tabs>
      <w:spacing w:line="178" w:lineRule="auto"/>
      <w:rPr>
        <w:rFonts w:ascii="宋体" w:hAnsi="宋体" w:eastAsia="宋体" w:cs="宋体"/>
        <w:sz w:val="32"/>
        <w:szCs w:val="32"/>
      </w:rPr>
    </w:pPr>
    <w:r>
      <w:rPr>
        <w:rFonts w:hint="eastAsia" w:ascii="宋体" w:hAnsi="宋体" w:eastAsia="宋体" w:cs="宋体"/>
        <w:sz w:val="32"/>
        <w:szCs w:val="32"/>
        <w:lang w:eastAsia="zh-CN"/>
      </w:rPr>
      <w:tab/>
    </w:r>
    <w:r>
      <w:rPr>
        <w:rFonts w:hint="eastAsia" w:ascii="宋体" w:hAnsi="宋体" w:eastAsia="宋体" w:cs="宋体"/>
        <w:sz w:val="32"/>
        <w:szCs w:val="32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3F842E2"/>
    <w:rsid w:val="05065269"/>
    <w:rsid w:val="06114E8C"/>
    <w:rsid w:val="0AA24875"/>
    <w:rsid w:val="0E4954BA"/>
    <w:rsid w:val="104878C9"/>
    <w:rsid w:val="109641B0"/>
    <w:rsid w:val="116D4D1E"/>
    <w:rsid w:val="129A50BF"/>
    <w:rsid w:val="13FA68E0"/>
    <w:rsid w:val="17FB6783"/>
    <w:rsid w:val="182A37C8"/>
    <w:rsid w:val="194505FE"/>
    <w:rsid w:val="1AE479A2"/>
    <w:rsid w:val="1CDF6673"/>
    <w:rsid w:val="1FF03586"/>
    <w:rsid w:val="209B0B03"/>
    <w:rsid w:val="21BC564A"/>
    <w:rsid w:val="24EB5DB8"/>
    <w:rsid w:val="27523D0A"/>
    <w:rsid w:val="278E25FB"/>
    <w:rsid w:val="29386C39"/>
    <w:rsid w:val="2B8F3398"/>
    <w:rsid w:val="2C6842E7"/>
    <w:rsid w:val="2D0634AE"/>
    <w:rsid w:val="2ED61651"/>
    <w:rsid w:val="30A5355B"/>
    <w:rsid w:val="31C205E6"/>
    <w:rsid w:val="3382257F"/>
    <w:rsid w:val="34EF5164"/>
    <w:rsid w:val="369F7C25"/>
    <w:rsid w:val="38523D46"/>
    <w:rsid w:val="3C541977"/>
    <w:rsid w:val="3CF90C34"/>
    <w:rsid w:val="3E8B6203"/>
    <w:rsid w:val="431D084B"/>
    <w:rsid w:val="43BA4874"/>
    <w:rsid w:val="43DC40CF"/>
    <w:rsid w:val="4A3C000C"/>
    <w:rsid w:val="4BCE4C57"/>
    <w:rsid w:val="4F1E5158"/>
    <w:rsid w:val="4FA21BC9"/>
    <w:rsid w:val="5286399B"/>
    <w:rsid w:val="54EF2B98"/>
    <w:rsid w:val="56EA63E5"/>
    <w:rsid w:val="57C94B51"/>
    <w:rsid w:val="5A146C55"/>
    <w:rsid w:val="5D7A7717"/>
    <w:rsid w:val="605E58CC"/>
    <w:rsid w:val="6156200A"/>
    <w:rsid w:val="627532A2"/>
    <w:rsid w:val="632B6FD9"/>
    <w:rsid w:val="650152D5"/>
    <w:rsid w:val="652F1043"/>
    <w:rsid w:val="69330709"/>
    <w:rsid w:val="6B132292"/>
    <w:rsid w:val="6B473025"/>
    <w:rsid w:val="6D9B526C"/>
    <w:rsid w:val="6FC25972"/>
    <w:rsid w:val="70315D09"/>
    <w:rsid w:val="709E5F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/>
    </w:pPr>
    <w:rPr>
      <w:sz w:val="32"/>
    </w:rPr>
  </w:style>
  <w:style w:type="paragraph" w:styleId="4">
    <w:name w:val="Normal Indent"/>
    <w:basedOn w:val="1"/>
    <w:qFormat/>
    <w:uiPriority w:val="0"/>
    <w:pPr>
      <w:widowControl w:val="0"/>
      <w:ind w:firstLine="680"/>
    </w:pPr>
    <w:rPr>
      <w:rFonts w:ascii="Calibri" w:hAnsi="Calibri" w:cs="方正仿宋_GBK"/>
      <w:sz w:val="22"/>
      <w:szCs w:val="22"/>
      <w:lang w:val="zh-CN" w:bidi="zh-CN"/>
    </w:rPr>
  </w:style>
  <w:style w:type="paragraph" w:styleId="5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2358</Words>
  <Characters>2493</Characters>
  <TotalTime>37</TotalTime>
  <ScaleCrop>false</ScaleCrop>
  <LinksUpToDate>false</LinksUpToDate>
  <CharactersWithSpaces>2621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2024-12-06T13:02:00Z</dcterms:created>
  <dc:creator>Kingsoft-PDF</dc:creator>
  <cp:lastModifiedBy>唐R</cp:lastModifiedBy>
  <cp:lastPrinted>2024-12-09T03:32:00Z</cp:lastPrinted>
  <dcterms:modified xsi:type="dcterms:W3CDTF">2024-12-09T07:08:38Z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2024-12-06T13:02:07Z</vt:filetime>
  </property>
  <property fmtid="{D5CDD505-2E9C-101B-9397-08002B2CF9AE}" pid="4" name="UsrData">
    <vt:lpwstr>6752854abf102c001f124255wl</vt:lpwstr>
  </property>
  <property fmtid="{D5CDD505-2E9C-101B-9397-08002B2CF9AE}" pid="5" name="KSOProductBuildVer">
    <vt:lpwstr>2052-12.1.0.19302</vt:lpwstr>
  </property>
  <property fmtid="{D5CDD505-2E9C-101B-9397-08002B2CF9AE}" pid="6" name="ICV">
    <vt:lpwstr>AB9B667DA7AC4D6290A8AB45C268058C_13</vt:lpwstr>
  </property>
</Properties>
</file>